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CB" w:rsidRDefault="00004BCB" w:rsidP="00D568A9">
      <w:pPr>
        <w:spacing w:after="0" w:line="360" w:lineRule="auto"/>
        <w:jc w:val="center"/>
        <w:rPr>
          <w:rFonts w:ascii="Times New Roman" w:hAnsi="Times New Roman" w:cs="Times New Roman"/>
          <w:b/>
          <w:sz w:val="34"/>
          <w:szCs w:val="24"/>
        </w:rPr>
      </w:pPr>
    </w:p>
    <w:p w:rsidR="00D568A9" w:rsidRPr="006E468F" w:rsidRDefault="00D568A9" w:rsidP="00D568A9">
      <w:pPr>
        <w:spacing w:after="0" w:line="360" w:lineRule="auto"/>
        <w:jc w:val="center"/>
        <w:rPr>
          <w:rFonts w:ascii="Times New Roman" w:hAnsi="Times New Roman" w:cs="Times New Roman"/>
          <w:b/>
          <w:sz w:val="34"/>
          <w:szCs w:val="24"/>
        </w:rPr>
      </w:pPr>
      <w:r w:rsidRPr="006E468F">
        <w:rPr>
          <w:rFonts w:ascii="Times New Roman" w:hAnsi="Times New Roman" w:cs="Times New Roman"/>
          <w:b/>
          <w:sz w:val="34"/>
          <w:szCs w:val="24"/>
        </w:rPr>
        <w:t>Inspektorat Kabupaten Barito Utara</w:t>
      </w:r>
    </w:p>
    <w:p w:rsidR="00D568A9" w:rsidRPr="00C747AE" w:rsidRDefault="00D568A9" w:rsidP="00D568A9">
      <w:pPr>
        <w:spacing w:after="0" w:line="240" w:lineRule="auto"/>
        <w:ind w:firstLine="709"/>
        <w:jc w:val="center"/>
        <w:rPr>
          <w:rFonts w:ascii="Arial" w:hAnsi="Arial" w:cs="Arial"/>
          <w:b/>
          <w:sz w:val="34"/>
          <w:szCs w:val="24"/>
          <w:lang w:val="ig-NG"/>
        </w:rPr>
      </w:pPr>
      <w:r w:rsidRPr="006E468F">
        <w:rPr>
          <w:rFonts w:ascii="Times New Roman" w:hAnsi="Times New Roman" w:cs="Times New Roman"/>
          <w:b/>
          <w:sz w:val="34"/>
          <w:szCs w:val="24"/>
        </w:rPr>
        <w:t>Rencana K</w:t>
      </w:r>
      <w:r w:rsidR="00C77E75">
        <w:rPr>
          <w:rFonts w:ascii="Times New Roman" w:hAnsi="Times New Roman" w:cs="Times New Roman"/>
          <w:b/>
          <w:sz w:val="34"/>
          <w:szCs w:val="24"/>
        </w:rPr>
        <w:t>in</w:t>
      </w:r>
      <w:r w:rsidRPr="006E468F">
        <w:rPr>
          <w:rFonts w:ascii="Times New Roman" w:hAnsi="Times New Roman" w:cs="Times New Roman"/>
          <w:b/>
          <w:sz w:val="34"/>
          <w:szCs w:val="24"/>
        </w:rPr>
        <w:t>erja Tahunan</w:t>
      </w:r>
      <w:r w:rsidR="00A80EB4">
        <w:rPr>
          <w:rFonts w:ascii="Times New Roman" w:hAnsi="Times New Roman" w:cs="Times New Roman"/>
          <w:b/>
          <w:sz w:val="34"/>
          <w:szCs w:val="24"/>
        </w:rPr>
        <w:t xml:space="preserve"> 201</w:t>
      </w:r>
      <w:r w:rsidR="00C747AE">
        <w:rPr>
          <w:rFonts w:ascii="Times New Roman" w:hAnsi="Times New Roman" w:cs="Times New Roman"/>
          <w:b/>
          <w:sz w:val="34"/>
          <w:szCs w:val="24"/>
          <w:lang w:val="ig-NG"/>
        </w:rPr>
        <w:t>7</w:t>
      </w:r>
    </w:p>
    <w:p w:rsidR="00A80EB4" w:rsidRPr="00A80EB4" w:rsidRDefault="00A80EB4" w:rsidP="00D568A9">
      <w:pPr>
        <w:spacing w:after="0" w:line="240" w:lineRule="auto"/>
        <w:ind w:firstLine="709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leGrid"/>
        <w:tblW w:w="0" w:type="auto"/>
        <w:tblLook w:val="04A0"/>
      </w:tblPr>
      <w:tblGrid>
        <w:gridCol w:w="5353"/>
        <w:gridCol w:w="4820"/>
        <w:gridCol w:w="2268"/>
        <w:gridCol w:w="1559"/>
      </w:tblGrid>
      <w:tr w:rsidR="00A80EB4" w:rsidRPr="00A80EB4" w:rsidTr="00A80EB4">
        <w:tc>
          <w:tcPr>
            <w:tcW w:w="5353" w:type="dxa"/>
          </w:tcPr>
          <w:p w:rsidR="00A80EB4" w:rsidRPr="00A80EB4" w:rsidRDefault="00A80EB4" w:rsidP="00FF526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80EB4">
              <w:rPr>
                <w:rFonts w:ascii="Arial" w:hAnsi="Arial" w:cs="Arial"/>
                <w:b/>
                <w:sz w:val="18"/>
                <w:szCs w:val="18"/>
              </w:rPr>
              <w:t>SASARAN STRATEGIS</w:t>
            </w:r>
          </w:p>
        </w:tc>
        <w:tc>
          <w:tcPr>
            <w:tcW w:w="4820" w:type="dxa"/>
          </w:tcPr>
          <w:p w:rsidR="00A80EB4" w:rsidRPr="00A80EB4" w:rsidRDefault="00A80EB4" w:rsidP="00FF526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80EB4">
              <w:rPr>
                <w:rFonts w:ascii="Arial" w:hAnsi="Arial" w:cs="Arial"/>
                <w:b/>
                <w:sz w:val="18"/>
                <w:szCs w:val="18"/>
              </w:rPr>
              <w:t>INDIKATOR KINERJA</w:t>
            </w:r>
          </w:p>
        </w:tc>
        <w:tc>
          <w:tcPr>
            <w:tcW w:w="2268" w:type="dxa"/>
          </w:tcPr>
          <w:p w:rsidR="00A80EB4" w:rsidRPr="00A80EB4" w:rsidRDefault="00A80EB4" w:rsidP="00FF526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80EB4">
              <w:rPr>
                <w:rFonts w:ascii="Arial" w:hAnsi="Arial" w:cs="Arial"/>
                <w:b/>
                <w:sz w:val="18"/>
                <w:szCs w:val="18"/>
              </w:rPr>
              <w:t>TARGET KEGIATAN</w:t>
            </w:r>
          </w:p>
        </w:tc>
        <w:tc>
          <w:tcPr>
            <w:tcW w:w="1559" w:type="dxa"/>
          </w:tcPr>
          <w:p w:rsidR="00A80EB4" w:rsidRPr="00A80EB4" w:rsidRDefault="00A80EB4" w:rsidP="00FF526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80EB4">
              <w:rPr>
                <w:rFonts w:ascii="Arial" w:hAnsi="Arial" w:cs="Arial"/>
                <w:b/>
                <w:sz w:val="18"/>
                <w:szCs w:val="18"/>
              </w:rPr>
              <w:t>KETERANGAN</w:t>
            </w:r>
          </w:p>
        </w:tc>
      </w:tr>
      <w:tr w:rsidR="00A80EB4" w:rsidRPr="00A80EB4" w:rsidTr="00A80EB4">
        <w:tc>
          <w:tcPr>
            <w:tcW w:w="5353" w:type="dxa"/>
          </w:tcPr>
          <w:p w:rsidR="00A80EB4" w:rsidRPr="00A80EB4" w:rsidRDefault="00A80EB4" w:rsidP="00FF526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80EB4">
              <w:rPr>
                <w:rFonts w:ascii="Arial" w:hAnsi="Arial" w:cs="Arial"/>
                <w:b/>
                <w:sz w:val="18"/>
                <w:szCs w:val="18"/>
              </w:rPr>
              <w:t>(1)</w:t>
            </w:r>
          </w:p>
        </w:tc>
        <w:tc>
          <w:tcPr>
            <w:tcW w:w="4820" w:type="dxa"/>
          </w:tcPr>
          <w:p w:rsidR="00A80EB4" w:rsidRPr="00A80EB4" w:rsidRDefault="00A80EB4" w:rsidP="00FF526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80EB4">
              <w:rPr>
                <w:rFonts w:ascii="Arial" w:hAnsi="Arial" w:cs="Arial"/>
                <w:b/>
                <w:sz w:val="18"/>
                <w:szCs w:val="18"/>
              </w:rPr>
              <w:t>(2)</w:t>
            </w:r>
          </w:p>
        </w:tc>
        <w:tc>
          <w:tcPr>
            <w:tcW w:w="2268" w:type="dxa"/>
          </w:tcPr>
          <w:p w:rsidR="00A80EB4" w:rsidRPr="00A80EB4" w:rsidRDefault="00A80EB4" w:rsidP="00FF526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80EB4">
              <w:rPr>
                <w:rFonts w:ascii="Arial" w:hAnsi="Arial" w:cs="Arial"/>
                <w:b/>
                <w:sz w:val="18"/>
                <w:szCs w:val="18"/>
              </w:rPr>
              <w:t>(3)</w:t>
            </w:r>
          </w:p>
        </w:tc>
        <w:tc>
          <w:tcPr>
            <w:tcW w:w="1559" w:type="dxa"/>
          </w:tcPr>
          <w:p w:rsidR="00A80EB4" w:rsidRPr="00A80EB4" w:rsidRDefault="00A80EB4" w:rsidP="00A80EB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80EB4">
              <w:rPr>
                <w:rFonts w:ascii="Arial" w:hAnsi="Arial" w:cs="Arial"/>
                <w:b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A80EB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  <w:tr w:rsidR="00A80EB4" w:rsidRPr="00A80EB4" w:rsidTr="00A80EB4">
        <w:tc>
          <w:tcPr>
            <w:tcW w:w="5353" w:type="dxa"/>
            <w:vMerge w:val="restart"/>
          </w:tcPr>
          <w:p w:rsidR="00A80EB4" w:rsidRPr="00A80EB4" w:rsidRDefault="00A80EB4" w:rsidP="00FF526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80EB4">
              <w:rPr>
                <w:rFonts w:ascii="Arial" w:hAnsi="Arial" w:cs="Arial"/>
                <w:sz w:val="18"/>
                <w:szCs w:val="18"/>
              </w:rPr>
              <w:t>Meningkatnya jumlah auditan pada SKPD Lingkup Pemerintah Kabupaten Barito Utara</w:t>
            </w:r>
          </w:p>
        </w:tc>
        <w:tc>
          <w:tcPr>
            <w:tcW w:w="4820" w:type="dxa"/>
          </w:tcPr>
          <w:p w:rsidR="00A80EB4" w:rsidRPr="00A80EB4" w:rsidRDefault="00A80EB4" w:rsidP="00FF526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80EB4">
              <w:rPr>
                <w:rFonts w:ascii="Arial" w:hAnsi="Arial" w:cs="Arial"/>
                <w:sz w:val="18"/>
                <w:szCs w:val="18"/>
              </w:rPr>
              <w:t>Jumlah Laporan Hasil Pemeriksaan (LHP)</w:t>
            </w:r>
          </w:p>
        </w:tc>
        <w:tc>
          <w:tcPr>
            <w:tcW w:w="2268" w:type="dxa"/>
            <w:vAlign w:val="center"/>
          </w:tcPr>
          <w:p w:rsidR="00A80EB4" w:rsidRPr="00A80EB4" w:rsidRDefault="005F0458" w:rsidP="00FF526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ig-NG"/>
              </w:rPr>
              <w:t>50</w:t>
            </w:r>
          </w:p>
        </w:tc>
        <w:tc>
          <w:tcPr>
            <w:tcW w:w="1559" w:type="dxa"/>
            <w:vAlign w:val="center"/>
          </w:tcPr>
          <w:p w:rsidR="00A80EB4" w:rsidRPr="00A80EB4" w:rsidRDefault="00A80EB4" w:rsidP="00FF526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0EB4" w:rsidRPr="00A80EB4" w:rsidTr="00A80EB4">
        <w:tc>
          <w:tcPr>
            <w:tcW w:w="5353" w:type="dxa"/>
            <w:vMerge/>
          </w:tcPr>
          <w:p w:rsidR="00A80EB4" w:rsidRPr="00A80EB4" w:rsidRDefault="00A80EB4" w:rsidP="00FF526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:rsidR="00A80EB4" w:rsidRPr="00A80EB4" w:rsidRDefault="00A80EB4" w:rsidP="00FF526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80EB4">
              <w:rPr>
                <w:rFonts w:ascii="Arial" w:hAnsi="Arial" w:cs="Arial"/>
                <w:sz w:val="18"/>
                <w:szCs w:val="18"/>
              </w:rPr>
              <w:t>Jumlah Tindak Lanjut Hasil Pemeriksaan (TLHP)</w:t>
            </w:r>
          </w:p>
        </w:tc>
        <w:tc>
          <w:tcPr>
            <w:tcW w:w="2268" w:type="dxa"/>
            <w:vAlign w:val="center"/>
          </w:tcPr>
          <w:p w:rsidR="00A80EB4" w:rsidRPr="00A80EB4" w:rsidRDefault="00A80EB4" w:rsidP="00FF526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0EB4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559" w:type="dxa"/>
            <w:vAlign w:val="center"/>
          </w:tcPr>
          <w:p w:rsidR="00A80EB4" w:rsidRPr="00A80EB4" w:rsidRDefault="00A80EB4" w:rsidP="00FF526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0EB4" w:rsidRPr="00A80EB4" w:rsidTr="00A80EB4">
        <w:tc>
          <w:tcPr>
            <w:tcW w:w="5353" w:type="dxa"/>
          </w:tcPr>
          <w:p w:rsidR="00A80EB4" w:rsidRPr="00A80EB4" w:rsidRDefault="00A80EB4" w:rsidP="00FF526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80EB4">
              <w:rPr>
                <w:rFonts w:ascii="Arial" w:hAnsi="Arial" w:cs="Arial"/>
                <w:sz w:val="18"/>
                <w:szCs w:val="18"/>
              </w:rPr>
              <w:t>Meningkatnya kesadaran Auditan (obrik) dalam menyelesaikan Tindak Lanjut Hasil Pengawasan</w:t>
            </w:r>
          </w:p>
        </w:tc>
        <w:tc>
          <w:tcPr>
            <w:tcW w:w="4820" w:type="dxa"/>
          </w:tcPr>
          <w:p w:rsidR="00A80EB4" w:rsidRPr="00A80EB4" w:rsidRDefault="00A80EB4" w:rsidP="00FF526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80EB4">
              <w:rPr>
                <w:rFonts w:ascii="Arial" w:hAnsi="Arial" w:cs="Arial"/>
                <w:sz w:val="18"/>
                <w:szCs w:val="18"/>
              </w:rPr>
              <w:t>Meningkatnya Jumlah Status Temuan yang selesai di Tindak Lanjuti</w:t>
            </w:r>
          </w:p>
        </w:tc>
        <w:tc>
          <w:tcPr>
            <w:tcW w:w="2268" w:type="dxa"/>
            <w:vAlign w:val="center"/>
          </w:tcPr>
          <w:p w:rsidR="00A80EB4" w:rsidRPr="00A80EB4" w:rsidRDefault="00A80EB4" w:rsidP="00FF526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0EB4">
              <w:rPr>
                <w:rFonts w:ascii="Arial" w:hAnsi="Arial" w:cs="Arial"/>
                <w:sz w:val="18"/>
                <w:szCs w:val="18"/>
              </w:rPr>
              <w:t>85%</w:t>
            </w:r>
          </w:p>
        </w:tc>
        <w:tc>
          <w:tcPr>
            <w:tcW w:w="1559" w:type="dxa"/>
            <w:vAlign w:val="center"/>
          </w:tcPr>
          <w:p w:rsidR="00A80EB4" w:rsidRPr="00A80EB4" w:rsidRDefault="00A80EB4" w:rsidP="00FF526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0EB4" w:rsidRPr="00A80EB4" w:rsidTr="00A80EB4">
        <w:tc>
          <w:tcPr>
            <w:tcW w:w="5353" w:type="dxa"/>
          </w:tcPr>
          <w:p w:rsidR="00A80EB4" w:rsidRPr="00A80EB4" w:rsidRDefault="00A80EB4" w:rsidP="00FF526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80EB4">
              <w:rPr>
                <w:rFonts w:ascii="Arial" w:hAnsi="Arial" w:cs="Arial"/>
                <w:sz w:val="18"/>
                <w:szCs w:val="18"/>
              </w:rPr>
              <w:t xml:space="preserve">Pelaksanaan Good Governance di Pemerintah Kabupaten Barito Utara </w:t>
            </w:r>
          </w:p>
        </w:tc>
        <w:tc>
          <w:tcPr>
            <w:tcW w:w="4820" w:type="dxa"/>
          </w:tcPr>
          <w:p w:rsidR="00A80EB4" w:rsidRPr="00A80EB4" w:rsidRDefault="00A80EB4" w:rsidP="00FF526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80EB4">
              <w:rPr>
                <w:rFonts w:ascii="Arial" w:hAnsi="Arial" w:cs="Arial"/>
                <w:sz w:val="18"/>
                <w:szCs w:val="18"/>
              </w:rPr>
              <w:t>Meningkatnya jumlah status penanganan kasus pengaduan masyarakat yang masuk</w:t>
            </w:r>
          </w:p>
        </w:tc>
        <w:tc>
          <w:tcPr>
            <w:tcW w:w="2268" w:type="dxa"/>
            <w:vAlign w:val="center"/>
          </w:tcPr>
          <w:p w:rsidR="00A80EB4" w:rsidRPr="00A80EB4" w:rsidRDefault="00A80EB4" w:rsidP="00FF526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0EB4">
              <w:rPr>
                <w:rFonts w:ascii="Arial" w:hAnsi="Arial" w:cs="Arial"/>
                <w:sz w:val="18"/>
                <w:szCs w:val="18"/>
              </w:rPr>
              <w:t>85%</w:t>
            </w:r>
          </w:p>
        </w:tc>
        <w:tc>
          <w:tcPr>
            <w:tcW w:w="1559" w:type="dxa"/>
            <w:vAlign w:val="center"/>
          </w:tcPr>
          <w:p w:rsidR="00A80EB4" w:rsidRPr="00A80EB4" w:rsidRDefault="00A80EB4" w:rsidP="00FF526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80EB4" w:rsidRPr="009B01CE" w:rsidRDefault="00A80EB4" w:rsidP="00A80EB4">
      <w:pPr>
        <w:spacing w:line="360" w:lineRule="auto"/>
        <w:jc w:val="center"/>
        <w:rPr>
          <w:rFonts w:ascii="Times New Roman" w:hAnsi="Times New Roman"/>
          <w:b/>
        </w:rPr>
      </w:pPr>
    </w:p>
    <w:p w:rsidR="00826A10" w:rsidRDefault="00ED5B22" w:rsidP="00907727">
      <w:pPr>
        <w:spacing w:after="0" w:line="360" w:lineRule="auto"/>
        <w:jc w:val="center"/>
        <w:rPr>
          <w:rFonts w:ascii="Times New Roman" w:hAnsi="Times New Roman" w:cs="Times New Roman"/>
          <w:b/>
          <w:sz w:val="34"/>
          <w:szCs w:val="24"/>
        </w:rPr>
      </w:pPr>
      <w:r w:rsidRPr="00ED5B22">
        <w:rPr>
          <w:rFonts w:ascii="Times New Roman" w:hAnsi="Times New Roman" w:cs="Times New Roman"/>
          <w:b/>
          <w:noProof/>
          <w:sz w:val="34"/>
          <w:szCs w:val="24"/>
          <w:lang w:eastAsia="id-ID"/>
        </w:rPr>
        <w:pict>
          <v:rect id="_x0000_s1032" style="position:absolute;left:0;text-align:left;margin-left:423.85pt;margin-top:24.85pt;width:262.25pt;height:136.05pt;z-index:251663360" strokecolor="white [3212]">
            <v:textbox style="mso-next-textbox:#_x0000_s1032">
              <w:txbxContent>
                <w:p w:rsidR="00826A10" w:rsidRDefault="00826A10" w:rsidP="00826A10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INSPEKTUR KABUPATEN BARITO UTARA,</w:t>
                  </w:r>
                </w:p>
                <w:p w:rsidR="00826A10" w:rsidRDefault="00826A10" w:rsidP="00826A10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26A10" w:rsidRDefault="00826A10" w:rsidP="00826A10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26A10" w:rsidRPr="00C747AE" w:rsidRDefault="00C747AE" w:rsidP="00826A10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val="ig-N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val="ig-NG"/>
                    </w:rPr>
                    <w:t>Drs. ELPI EPANOP</w:t>
                  </w:r>
                </w:p>
                <w:p w:rsidR="00826A10" w:rsidRDefault="00826A10" w:rsidP="00826A10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PEMBINA UTAMA MUDA</w:t>
                  </w:r>
                </w:p>
                <w:p w:rsidR="00826A10" w:rsidRPr="00A70180" w:rsidRDefault="00826A10" w:rsidP="00826A10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NIP. </w:t>
                  </w:r>
                  <w:r w:rsidR="00C747AE" w:rsidRPr="00DA6463">
                    <w:rPr>
                      <w:rFonts w:ascii="Arial" w:eastAsia="Calibri" w:hAnsi="Arial" w:cs="Arial"/>
                    </w:rPr>
                    <w:t>196212241992031004</w:t>
                  </w:r>
                </w:p>
              </w:txbxContent>
            </v:textbox>
          </v:rect>
        </w:pict>
      </w:r>
    </w:p>
    <w:p w:rsidR="00826A10" w:rsidRDefault="00826A10" w:rsidP="00907727">
      <w:pPr>
        <w:spacing w:after="0" w:line="360" w:lineRule="auto"/>
        <w:jc w:val="center"/>
        <w:rPr>
          <w:rFonts w:ascii="Times New Roman" w:hAnsi="Times New Roman" w:cs="Times New Roman"/>
          <w:b/>
          <w:sz w:val="34"/>
          <w:szCs w:val="24"/>
        </w:rPr>
      </w:pPr>
    </w:p>
    <w:p w:rsidR="00826A10" w:rsidRDefault="00826A10" w:rsidP="00907727">
      <w:pPr>
        <w:spacing w:after="0" w:line="360" w:lineRule="auto"/>
        <w:jc w:val="center"/>
        <w:rPr>
          <w:rFonts w:ascii="Times New Roman" w:hAnsi="Times New Roman" w:cs="Times New Roman"/>
          <w:b/>
          <w:sz w:val="34"/>
          <w:szCs w:val="24"/>
        </w:rPr>
      </w:pPr>
    </w:p>
    <w:p w:rsidR="00826A10" w:rsidRDefault="00826A10" w:rsidP="00907727">
      <w:pPr>
        <w:spacing w:after="0" w:line="360" w:lineRule="auto"/>
        <w:jc w:val="center"/>
        <w:rPr>
          <w:rFonts w:ascii="Times New Roman" w:hAnsi="Times New Roman" w:cs="Times New Roman"/>
          <w:b/>
          <w:sz w:val="34"/>
          <w:szCs w:val="24"/>
        </w:rPr>
      </w:pPr>
    </w:p>
    <w:p w:rsidR="00826A10" w:rsidRDefault="00826A10" w:rsidP="00907727">
      <w:pPr>
        <w:spacing w:after="0" w:line="360" w:lineRule="auto"/>
        <w:jc w:val="center"/>
        <w:rPr>
          <w:rFonts w:ascii="Times New Roman" w:hAnsi="Times New Roman" w:cs="Times New Roman"/>
          <w:b/>
          <w:sz w:val="34"/>
          <w:szCs w:val="24"/>
        </w:rPr>
      </w:pPr>
    </w:p>
    <w:p w:rsidR="00826A10" w:rsidRDefault="00826A10" w:rsidP="00907727">
      <w:pPr>
        <w:spacing w:after="0" w:line="360" w:lineRule="auto"/>
        <w:jc w:val="center"/>
        <w:rPr>
          <w:rFonts w:ascii="Times New Roman" w:hAnsi="Times New Roman" w:cs="Times New Roman"/>
          <w:b/>
          <w:sz w:val="34"/>
          <w:szCs w:val="24"/>
        </w:rPr>
      </w:pPr>
    </w:p>
    <w:p w:rsidR="00826A10" w:rsidRDefault="00826A10" w:rsidP="00907727">
      <w:pPr>
        <w:spacing w:after="0" w:line="360" w:lineRule="auto"/>
        <w:jc w:val="center"/>
        <w:rPr>
          <w:rFonts w:ascii="Times New Roman" w:hAnsi="Times New Roman" w:cs="Times New Roman"/>
          <w:b/>
          <w:sz w:val="34"/>
          <w:szCs w:val="24"/>
        </w:rPr>
      </w:pPr>
    </w:p>
    <w:p w:rsidR="00826A10" w:rsidRDefault="00826A10" w:rsidP="00907727">
      <w:pPr>
        <w:spacing w:after="0" w:line="360" w:lineRule="auto"/>
        <w:jc w:val="center"/>
        <w:rPr>
          <w:rFonts w:ascii="Times New Roman" w:hAnsi="Times New Roman" w:cs="Times New Roman"/>
          <w:b/>
          <w:sz w:val="34"/>
          <w:szCs w:val="24"/>
        </w:rPr>
      </w:pPr>
    </w:p>
    <w:p w:rsidR="00B674F6" w:rsidRDefault="00B674F6" w:rsidP="00907727">
      <w:pPr>
        <w:spacing w:after="0" w:line="360" w:lineRule="auto"/>
        <w:jc w:val="center"/>
        <w:rPr>
          <w:rFonts w:ascii="Times New Roman" w:hAnsi="Times New Roman" w:cs="Times New Roman"/>
          <w:b/>
          <w:sz w:val="34"/>
          <w:szCs w:val="24"/>
        </w:rPr>
      </w:pPr>
    </w:p>
    <w:p w:rsidR="00826A10" w:rsidRDefault="00826A10" w:rsidP="00907727">
      <w:pPr>
        <w:spacing w:after="0" w:line="360" w:lineRule="auto"/>
        <w:jc w:val="center"/>
        <w:rPr>
          <w:rFonts w:ascii="Times New Roman" w:hAnsi="Times New Roman" w:cs="Times New Roman"/>
          <w:b/>
          <w:sz w:val="34"/>
          <w:szCs w:val="24"/>
        </w:rPr>
      </w:pPr>
    </w:p>
    <w:p w:rsidR="00004BCB" w:rsidRPr="006E468F" w:rsidRDefault="00004BCB" w:rsidP="00004BCB">
      <w:pPr>
        <w:spacing w:after="0" w:line="360" w:lineRule="auto"/>
        <w:jc w:val="center"/>
        <w:rPr>
          <w:rFonts w:ascii="Times New Roman" w:hAnsi="Times New Roman" w:cs="Times New Roman"/>
          <w:b/>
          <w:sz w:val="34"/>
          <w:szCs w:val="24"/>
        </w:rPr>
      </w:pPr>
      <w:r w:rsidRPr="006E468F">
        <w:rPr>
          <w:rFonts w:ascii="Times New Roman" w:hAnsi="Times New Roman" w:cs="Times New Roman"/>
          <w:b/>
          <w:sz w:val="34"/>
          <w:szCs w:val="24"/>
        </w:rPr>
        <w:lastRenderedPageBreak/>
        <w:t>Inspektorat Kabupaten Barito Utara</w:t>
      </w:r>
    </w:p>
    <w:p w:rsidR="00004BCB" w:rsidRDefault="00004BCB" w:rsidP="00004B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4"/>
          <w:szCs w:val="24"/>
        </w:rPr>
      </w:pPr>
      <w:r w:rsidRPr="006E468F">
        <w:rPr>
          <w:rFonts w:ascii="Times New Roman" w:hAnsi="Times New Roman" w:cs="Times New Roman"/>
          <w:b/>
          <w:sz w:val="34"/>
          <w:szCs w:val="24"/>
        </w:rPr>
        <w:t>Rencana K</w:t>
      </w:r>
      <w:r>
        <w:rPr>
          <w:rFonts w:ascii="Times New Roman" w:hAnsi="Times New Roman" w:cs="Times New Roman"/>
          <w:b/>
          <w:sz w:val="34"/>
          <w:szCs w:val="24"/>
        </w:rPr>
        <w:t>in</w:t>
      </w:r>
      <w:r w:rsidRPr="006E468F">
        <w:rPr>
          <w:rFonts w:ascii="Times New Roman" w:hAnsi="Times New Roman" w:cs="Times New Roman"/>
          <w:b/>
          <w:sz w:val="34"/>
          <w:szCs w:val="24"/>
        </w:rPr>
        <w:t>erja Tahunan</w:t>
      </w:r>
      <w:r>
        <w:rPr>
          <w:rFonts w:ascii="Times New Roman" w:hAnsi="Times New Roman" w:cs="Times New Roman"/>
          <w:b/>
          <w:sz w:val="34"/>
          <w:szCs w:val="24"/>
        </w:rPr>
        <w:t xml:space="preserve"> 2015</w:t>
      </w:r>
    </w:p>
    <w:p w:rsidR="00004BCB" w:rsidRPr="00A80EB4" w:rsidRDefault="00004BCB" w:rsidP="00004BCB">
      <w:pPr>
        <w:spacing w:after="0" w:line="240" w:lineRule="auto"/>
        <w:ind w:firstLine="709"/>
        <w:jc w:val="center"/>
        <w:rPr>
          <w:rFonts w:ascii="Arial" w:hAnsi="Arial" w:cs="Arial"/>
          <w:b/>
          <w:sz w:val="34"/>
          <w:szCs w:val="24"/>
        </w:rPr>
      </w:pPr>
    </w:p>
    <w:p w:rsidR="00004BCB" w:rsidRPr="00A80EB4" w:rsidRDefault="00004BCB" w:rsidP="00004BCB">
      <w:pPr>
        <w:spacing w:after="0" w:line="240" w:lineRule="auto"/>
        <w:ind w:firstLine="709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leGrid"/>
        <w:tblW w:w="0" w:type="auto"/>
        <w:tblLook w:val="04A0"/>
      </w:tblPr>
      <w:tblGrid>
        <w:gridCol w:w="5353"/>
        <w:gridCol w:w="4820"/>
        <w:gridCol w:w="2268"/>
        <w:gridCol w:w="1559"/>
      </w:tblGrid>
      <w:tr w:rsidR="00004BCB" w:rsidRPr="00A80EB4" w:rsidTr="00066CC6">
        <w:tc>
          <w:tcPr>
            <w:tcW w:w="5353" w:type="dxa"/>
          </w:tcPr>
          <w:p w:rsidR="00004BCB" w:rsidRPr="00A80EB4" w:rsidRDefault="00004BCB" w:rsidP="00066CC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80EB4">
              <w:rPr>
                <w:rFonts w:ascii="Arial" w:hAnsi="Arial" w:cs="Arial"/>
                <w:b/>
                <w:sz w:val="18"/>
                <w:szCs w:val="18"/>
              </w:rPr>
              <w:t>SASARAN STRATEGIS</w:t>
            </w:r>
          </w:p>
        </w:tc>
        <w:tc>
          <w:tcPr>
            <w:tcW w:w="4820" w:type="dxa"/>
          </w:tcPr>
          <w:p w:rsidR="00004BCB" w:rsidRPr="00A80EB4" w:rsidRDefault="00004BCB" w:rsidP="00066CC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80EB4">
              <w:rPr>
                <w:rFonts w:ascii="Arial" w:hAnsi="Arial" w:cs="Arial"/>
                <w:b/>
                <w:sz w:val="18"/>
                <w:szCs w:val="18"/>
              </w:rPr>
              <w:t>INDIKATOR KINERJA</w:t>
            </w:r>
          </w:p>
        </w:tc>
        <w:tc>
          <w:tcPr>
            <w:tcW w:w="2268" w:type="dxa"/>
          </w:tcPr>
          <w:p w:rsidR="00004BCB" w:rsidRPr="00A80EB4" w:rsidRDefault="00004BCB" w:rsidP="00066CC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80EB4">
              <w:rPr>
                <w:rFonts w:ascii="Arial" w:hAnsi="Arial" w:cs="Arial"/>
                <w:b/>
                <w:sz w:val="18"/>
                <w:szCs w:val="18"/>
              </w:rPr>
              <w:t>TARGET KEGIATAN</w:t>
            </w:r>
          </w:p>
        </w:tc>
        <w:tc>
          <w:tcPr>
            <w:tcW w:w="1559" w:type="dxa"/>
          </w:tcPr>
          <w:p w:rsidR="00004BCB" w:rsidRPr="00A80EB4" w:rsidRDefault="00004BCB" w:rsidP="00066CC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80EB4">
              <w:rPr>
                <w:rFonts w:ascii="Arial" w:hAnsi="Arial" w:cs="Arial"/>
                <w:b/>
                <w:sz w:val="18"/>
                <w:szCs w:val="18"/>
              </w:rPr>
              <w:t>KETERANGAN</w:t>
            </w:r>
          </w:p>
        </w:tc>
      </w:tr>
      <w:tr w:rsidR="00004BCB" w:rsidRPr="00A80EB4" w:rsidTr="00066CC6">
        <w:tc>
          <w:tcPr>
            <w:tcW w:w="5353" w:type="dxa"/>
          </w:tcPr>
          <w:p w:rsidR="00004BCB" w:rsidRPr="00A80EB4" w:rsidRDefault="00004BCB" w:rsidP="00066CC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80EB4">
              <w:rPr>
                <w:rFonts w:ascii="Arial" w:hAnsi="Arial" w:cs="Arial"/>
                <w:b/>
                <w:sz w:val="18"/>
                <w:szCs w:val="18"/>
              </w:rPr>
              <w:t>(1)</w:t>
            </w:r>
          </w:p>
        </w:tc>
        <w:tc>
          <w:tcPr>
            <w:tcW w:w="4820" w:type="dxa"/>
          </w:tcPr>
          <w:p w:rsidR="00004BCB" w:rsidRPr="00A80EB4" w:rsidRDefault="00004BCB" w:rsidP="00066CC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80EB4">
              <w:rPr>
                <w:rFonts w:ascii="Arial" w:hAnsi="Arial" w:cs="Arial"/>
                <w:b/>
                <w:sz w:val="18"/>
                <w:szCs w:val="18"/>
              </w:rPr>
              <w:t>(2)</w:t>
            </w:r>
          </w:p>
        </w:tc>
        <w:tc>
          <w:tcPr>
            <w:tcW w:w="2268" w:type="dxa"/>
          </w:tcPr>
          <w:p w:rsidR="00004BCB" w:rsidRPr="00A80EB4" w:rsidRDefault="00004BCB" w:rsidP="00066CC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80EB4">
              <w:rPr>
                <w:rFonts w:ascii="Arial" w:hAnsi="Arial" w:cs="Arial"/>
                <w:b/>
                <w:sz w:val="18"/>
                <w:szCs w:val="18"/>
              </w:rPr>
              <w:t>(3)</w:t>
            </w:r>
          </w:p>
        </w:tc>
        <w:tc>
          <w:tcPr>
            <w:tcW w:w="1559" w:type="dxa"/>
          </w:tcPr>
          <w:p w:rsidR="00004BCB" w:rsidRPr="00A80EB4" w:rsidRDefault="00004BCB" w:rsidP="00066CC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80EB4">
              <w:rPr>
                <w:rFonts w:ascii="Arial" w:hAnsi="Arial" w:cs="Arial"/>
                <w:b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A80EB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  <w:tr w:rsidR="00004BCB" w:rsidRPr="00A80EB4" w:rsidTr="00066CC6">
        <w:tc>
          <w:tcPr>
            <w:tcW w:w="5353" w:type="dxa"/>
            <w:vMerge w:val="restart"/>
          </w:tcPr>
          <w:p w:rsidR="00004BCB" w:rsidRPr="00A80EB4" w:rsidRDefault="00004BCB" w:rsidP="00066CC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80EB4">
              <w:rPr>
                <w:rFonts w:ascii="Arial" w:hAnsi="Arial" w:cs="Arial"/>
                <w:sz w:val="18"/>
                <w:szCs w:val="18"/>
              </w:rPr>
              <w:t>Meningkatnya jumlah auditan pada SKPD Lingkup Pemerintah Kabupaten Barito Utara</w:t>
            </w:r>
          </w:p>
        </w:tc>
        <w:tc>
          <w:tcPr>
            <w:tcW w:w="4820" w:type="dxa"/>
          </w:tcPr>
          <w:p w:rsidR="00004BCB" w:rsidRPr="00A80EB4" w:rsidRDefault="00004BCB" w:rsidP="00066CC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80EB4">
              <w:rPr>
                <w:rFonts w:ascii="Arial" w:hAnsi="Arial" w:cs="Arial"/>
                <w:sz w:val="18"/>
                <w:szCs w:val="18"/>
              </w:rPr>
              <w:t>Jumlah Laporan Hasil Pemeriksaan (LHP)</w:t>
            </w:r>
          </w:p>
        </w:tc>
        <w:tc>
          <w:tcPr>
            <w:tcW w:w="2268" w:type="dxa"/>
            <w:vAlign w:val="center"/>
          </w:tcPr>
          <w:p w:rsidR="00004BCB" w:rsidRPr="00A80EB4" w:rsidRDefault="00004BCB" w:rsidP="00066CC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A80EB4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559" w:type="dxa"/>
            <w:vAlign w:val="center"/>
          </w:tcPr>
          <w:p w:rsidR="00004BCB" w:rsidRPr="00A80EB4" w:rsidRDefault="00004BCB" w:rsidP="00066CC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4BCB" w:rsidRPr="00A80EB4" w:rsidTr="00066CC6">
        <w:tc>
          <w:tcPr>
            <w:tcW w:w="5353" w:type="dxa"/>
            <w:vMerge/>
          </w:tcPr>
          <w:p w:rsidR="00004BCB" w:rsidRPr="00A80EB4" w:rsidRDefault="00004BCB" w:rsidP="00066CC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:rsidR="00004BCB" w:rsidRPr="00A80EB4" w:rsidRDefault="00004BCB" w:rsidP="00066CC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80EB4">
              <w:rPr>
                <w:rFonts w:ascii="Arial" w:hAnsi="Arial" w:cs="Arial"/>
                <w:sz w:val="18"/>
                <w:szCs w:val="18"/>
              </w:rPr>
              <w:t>Jumlah Tindak Lanjut Hasil Pemeriksaan (TLHP)</w:t>
            </w:r>
          </w:p>
        </w:tc>
        <w:tc>
          <w:tcPr>
            <w:tcW w:w="2268" w:type="dxa"/>
            <w:vAlign w:val="center"/>
          </w:tcPr>
          <w:p w:rsidR="00004BCB" w:rsidRPr="00A80EB4" w:rsidRDefault="00004BCB" w:rsidP="00066CC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A80EB4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1559" w:type="dxa"/>
            <w:vAlign w:val="center"/>
          </w:tcPr>
          <w:p w:rsidR="00004BCB" w:rsidRPr="00A80EB4" w:rsidRDefault="00004BCB" w:rsidP="00066CC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4BCB" w:rsidRPr="00A80EB4" w:rsidTr="00066CC6">
        <w:tc>
          <w:tcPr>
            <w:tcW w:w="5353" w:type="dxa"/>
          </w:tcPr>
          <w:p w:rsidR="00004BCB" w:rsidRPr="00A80EB4" w:rsidRDefault="00004BCB" w:rsidP="00066CC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80EB4">
              <w:rPr>
                <w:rFonts w:ascii="Arial" w:hAnsi="Arial" w:cs="Arial"/>
                <w:sz w:val="18"/>
                <w:szCs w:val="18"/>
              </w:rPr>
              <w:t>Meningkatnya kesadaran Auditan (obrik) dalam menyelesaikan Tindak Lanjut Hasil Pengawasan</w:t>
            </w:r>
          </w:p>
        </w:tc>
        <w:tc>
          <w:tcPr>
            <w:tcW w:w="4820" w:type="dxa"/>
          </w:tcPr>
          <w:p w:rsidR="00004BCB" w:rsidRPr="00A80EB4" w:rsidRDefault="00004BCB" w:rsidP="00066CC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80EB4">
              <w:rPr>
                <w:rFonts w:ascii="Arial" w:hAnsi="Arial" w:cs="Arial"/>
                <w:sz w:val="18"/>
                <w:szCs w:val="18"/>
              </w:rPr>
              <w:t>Meningkatnya Jumlah Status Temuan yang selesai di Tindak Lanjuti</w:t>
            </w:r>
          </w:p>
        </w:tc>
        <w:tc>
          <w:tcPr>
            <w:tcW w:w="2268" w:type="dxa"/>
            <w:vAlign w:val="center"/>
          </w:tcPr>
          <w:p w:rsidR="00004BCB" w:rsidRPr="00A80EB4" w:rsidRDefault="00004BCB" w:rsidP="00066CC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  <w:r w:rsidRPr="00A80EB4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559" w:type="dxa"/>
            <w:vAlign w:val="center"/>
          </w:tcPr>
          <w:p w:rsidR="00004BCB" w:rsidRPr="00A80EB4" w:rsidRDefault="00004BCB" w:rsidP="00066CC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4BCB" w:rsidRPr="00A80EB4" w:rsidTr="00066CC6">
        <w:tc>
          <w:tcPr>
            <w:tcW w:w="5353" w:type="dxa"/>
          </w:tcPr>
          <w:p w:rsidR="00004BCB" w:rsidRPr="00A80EB4" w:rsidRDefault="00004BCB" w:rsidP="00066CC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80EB4">
              <w:rPr>
                <w:rFonts w:ascii="Arial" w:hAnsi="Arial" w:cs="Arial"/>
                <w:sz w:val="18"/>
                <w:szCs w:val="18"/>
              </w:rPr>
              <w:t xml:space="preserve">Pelaksanaan Good Governance di Pemerintah Kabupaten Barito Utara </w:t>
            </w:r>
          </w:p>
        </w:tc>
        <w:tc>
          <w:tcPr>
            <w:tcW w:w="4820" w:type="dxa"/>
          </w:tcPr>
          <w:p w:rsidR="00004BCB" w:rsidRPr="00A80EB4" w:rsidRDefault="00004BCB" w:rsidP="00066CC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80EB4">
              <w:rPr>
                <w:rFonts w:ascii="Arial" w:hAnsi="Arial" w:cs="Arial"/>
                <w:sz w:val="18"/>
                <w:szCs w:val="18"/>
              </w:rPr>
              <w:t>Meningkatnya jumlah status penanganan kasus pengaduan masyarakat yang masuk</w:t>
            </w:r>
          </w:p>
        </w:tc>
        <w:tc>
          <w:tcPr>
            <w:tcW w:w="2268" w:type="dxa"/>
            <w:vAlign w:val="center"/>
          </w:tcPr>
          <w:p w:rsidR="00004BCB" w:rsidRPr="00A80EB4" w:rsidRDefault="00004BCB" w:rsidP="00066CC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  <w:r w:rsidRPr="00A80EB4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559" w:type="dxa"/>
            <w:vAlign w:val="center"/>
          </w:tcPr>
          <w:p w:rsidR="00004BCB" w:rsidRPr="00A80EB4" w:rsidRDefault="00004BCB" w:rsidP="00066CC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04BCB" w:rsidRPr="009B01CE" w:rsidRDefault="00004BCB" w:rsidP="00004BCB">
      <w:pPr>
        <w:spacing w:line="360" w:lineRule="auto"/>
        <w:jc w:val="center"/>
        <w:rPr>
          <w:rFonts w:ascii="Times New Roman" w:hAnsi="Times New Roman"/>
          <w:b/>
        </w:rPr>
      </w:pPr>
    </w:p>
    <w:p w:rsidR="00004BCB" w:rsidRDefault="00ED5B22" w:rsidP="00004BCB">
      <w:pPr>
        <w:spacing w:after="0" w:line="360" w:lineRule="auto"/>
        <w:jc w:val="center"/>
        <w:rPr>
          <w:rFonts w:ascii="Times New Roman" w:hAnsi="Times New Roman" w:cs="Times New Roman"/>
          <w:b/>
          <w:sz w:val="34"/>
          <w:szCs w:val="24"/>
        </w:rPr>
      </w:pPr>
      <w:r w:rsidRPr="00ED5B22">
        <w:rPr>
          <w:rFonts w:ascii="Times New Roman" w:hAnsi="Times New Roman" w:cs="Times New Roman"/>
          <w:b/>
          <w:noProof/>
          <w:sz w:val="34"/>
          <w:szCs w:val="24"/>
          <w:lang w:eastAsia="id-ID"/>
        </w:rPr>
        <w:pict>
          <v:rect id="_x0000_s1034" style="position:absolute;left:0;text-align:left;margin-left:423.85pt;margin-top:24.85pt;width:262.25pt;height:136.05pt;z-index:251665408" strokecolor="white [3212]">
            <v:textbox style="mso-next-textbox:#_x0000_s1034">
              <w:txbxContent>
                <w:p w:rsidR="00004BCB" w:rsidRDefault="00004BCB" w:rsidP="00004BCB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INSPEKTUR KABUPATEN BARITO UTARA,</w:t>
                  </w:r>
                </w:p>
                <w:p w:rsidR="00004BCB" w:rsidRDefault="00004BCB" w:rsidP="00004BCB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04BCB" w:rsidRDefault="00004BCB" w:rsidP="00004BCB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04BCB" w:rsidRPr="00A70180" w:rsidRDefault="00004BCB" w:rsidP="00004BCB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A70180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H. SOFIANSYAH,S.Pd</w:t>
                  </w:r>
                </w:p>
                <w:p w:rsidR="00004BCB" w:rsidRDefault="00004BCB" w:rsidP="00004BCB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PEMBINA UTAMA MUDA</w:t>
                  </w:r>
                </w:p>
                <w:p w:rsidR="00004BCB" w:rsidRPr="00A70180" w:rsidRDefault="00004BCB" w:rsidP="00004BCB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NIP. 19560218 197512 1 002</w:t>
                  </w:r>
                </w:p>
              </w:txbxContent>
            </v:textbox>
          </v:rect>
        </w:pict>
      </w:r>
    </w:p>
    <w:p w:rsidR="00004BCB" w:rsidRDefault="00004BCB" w:rsidP="00004BCB">
      <w:pPr>
        <w:spacing w:after="0" w:line="360" w:lineRule="auto"/>
        <w:jc w:val="center"/>
        <w:rPr>
          <w:rFonts w:ascii="Times New Roman" w:hAnsi="Times New Roman" w:cs="Times New Roman"/>
          <w:b/>
          <w:sz w:val="34"/>
          <w:szCs w:val="24"/>
        </w:rPr>
      </w:pPr>
    </w:p>
    <w:p w:rsidR="00004BCB" w:rsidRDefault="00004BCB" w:rsidP="00004BCB">
      <w:pPr>
        <w:spacing w:after="0" w:line="360" w:lineRule="auto"/>
        <w:jc w:val="center"/>
        <w:rPr>
          <w:rFonts w:ascii="Times New Roman" w:hAnsi="Times New Roman" w:cs="Times New Roman"/>
          <w:b/>
          <w:sz w:val="34"/>
          <w:szCs w:val="24"/>
        </w:rPr>
      </w:pPr>
    </w:p>
    <w:p w:rsidR="00004BCB" w:rsidRDefault="00004BCB" w:rsidP="00004BCB">
      <w:pPr>
        <w:spacing w:after="0" w:line="360" w:lineRule="auto"/>
        <w:jc w:val="center"/>
        <w:rPr>
          <w:rFonts w:ascii="Times New Roman" w:hAnsi="Times New Roman" w:cs="Times New Roman"/>
          <w:b/>
          <w:sz w:val="34"/>
          <w:szCs w:val="24"/>
        </w:rPr>
      </w:pPr>
    </w:p>
    <w:p w:rsidR="00004BCB" w:rsidRDefault="00004BCB" w:rsidP="00004BCB">
      <w:pPr>
        <w:spacing w:after="0" w:line="360" w:lineRule="auto"/>
        <w:jc w:val="center"/>
        <w:rPr>
          <w:rFonts w:ascii="Times New Roman" w:hAnsi="Times New Roman" w:cs="Times New Roman"/>
          <w:b/>
          <w:sz w:val="34"/>
          <w:szCs w:val="24"/>
        </w:rPr>
      </w:pPr>
    </w:p>
    <w:p w:rsidR="00004BCB" w:rsidRDefault="00004BCB" w:rsidP="00004BCB">
      <w:pPr>
        <w:spacing w:after="0" w:line="360" w:lineRule="auto"/>
        <w:jc w:val="center"/>
        <w:rPr>
          <w:rFonts w:ascii="Times New Roman" w:hAnsi="Times New Roman" w:cs="Times New Roman"/>
          <w:b/>
          <w:sz w:val="34"/>
          <w:szCs w:val="24"/>
        </w:rPr>
      </w:pPr>
    </w:p>
    <w:p w:rsidR="00004BCB" w:rsidRDefault="00004BCB" w:rsidP="00004BCB">
      <w:pPr>
        <w:spacing w:after="0" w:line="360" w:lineRule="auto"/>
        <w:jc w:val="center"/>
        <w:rPr>
          <w:rFonts w:ascii="Times New Roman" w:hAnsi="Times New Roman" w:cs="Times New Roman"/>
          <w:b/>
          <w:sz w:val="34"/>
          <w:szCs w:val="24"/>
        </w:rPr>
      </w:pPr>
    </w:p>
    <w:p w:rsidR="006A181F" w:rsidRDefault="006A181F" w:rsidP="00004BCB">
      <w:pPr>
        <w:spacing w:after="0" w:line="360" w:lineRule="auto"/>
        <w:jc w:val="center"/>
        <w:rPr>
          <w:rFonts w:ascii="Times New Roman" w:hAnsi="Times New Roman" w:cs="Times New Roman"/>
          <w:b/>
          <w:sz w:val="34"/>
          <w:szCs w:val="24"/>
        </w:rPr>
      </w:pPr>
    </w:p>
    <w:p w:rsidR="006A181F" w:rsidRDefault="006A181F" w:rsidP="00004BCB">
      <w:pPr>
        <w:spacing w:after="0" w:line="360" w:lineRule="auto"/>
        <w:jc w:val="center"/>
        <w:rPr>
          <w:rFonts w:ascii="Times New Roman" w:hAnsi="Times New Roman" w:cs="Times New Roman"/>
          <w:b/>
          <w:sz w:val="34"/>
          <w:szCs w:val="24"/>
        </w:rPr>
      </w:pPr>
    </w:p>
    <w:p w:rsidR="006A181F" w:rsidRDefault="006A181F" w:rsidP="00004BCB">
      <w:pPr>
        <w:spacing w:after="0" w:line="360" w:lineRule="auto"/>
        <w:jc w:val="center"/>
        <w:rPr>
          <w:rFonts w:ascii="Times New Roman" w:hAnsi="Times New Roman" w:cs="Times New Roman"/>
          <w:b/>
          <w:sz w:val="34"/>
          <w:szCs w:val="24"/>
        </w:rPr>
      </w:pPr>
    </w:p>
    <w:p w:rsidR="00B674F6" w:rsidRDefault="00B674F6" w:rsidP="00B674F6">
      <w:pPr>
        <w:spacing w:after="0" w:line="360" w:lineRule="auto"/>
        <w:jc w:val="right"/>
        <w:rPr>
          <w:rFonts w:ascii="Times New Roman" w:hAnsi="Times New Roman" w:cs="Times New Roman"/>
          <w:b/>
          <w:sz w:val="34"/>
          <w:szCs w:val="24"/>
        </w:rPr>
      </w:pPr>
      <w:r w:rsidRPr="00B674F6">
        <w:rPr>
          <w:rFonts w:ascii="Times New Roman" w:hAnsi="Times New Roman" w:cs="Times New Roman"/>
          <w:b/>
          <w:sz w:val="24"/>
          <w:szCs w:val="24"/>
        </w:rPr>
        <w:lastRenderedPageBreak/>
        <w:t>Lampiran II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B674F6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5B5CD8" w:rsidRDefault="005B5CD8" w:rsidP="00D06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840" w:rsidRPr="006E468F" w:rsidRDefault="00E92840" w:rsidP="00E92840">
      <w:pPr>
        <w:spacing w:after="0" w:line="360" w:lineRule="auto"/>
        <w:jc w:val="center"/>
        <w:rPr>
          <w:rFonts w:ascii="Times New Roman" w:hAnsi="Times New Roman" w:cs="Times New Roman"/>
          <w:b/>
          <w:sz w:val="34"/>
          <w:szCs w:val="24"/>
        </w:rPr>
      </w:pPr>
      <w:r w:rsidRPr="006E468F">
        <w:rPr>
          <w:rFonts w:ascii="Times New Roman" w:hAnsi="Times New Roman" w:cs="Times New Roman"/>
          <w:b/>
          <w:sz w:val="34"/>
          <w:szCs w:val="24"/>
        </w:rPr>
        <w:t>Inspektorat Kabupaten Barito Utara</w:t>
      </w:r>
    </w:p>
    <w:p w:rsidR="00E92840" w:rsidRDefault="00E92840" w:rsidP="00E928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4"/>
          <w:szCs w:val="24"/>
        </w:rPr>
      </w:pPr>
      <w:r>
        <w:rPr>
          <w:rFonts w:ascii="Times New Roman" w:hAnsi="Times New Roman" w:cs="Times New Roman"/>
          <w:b/>
          <w:sz w:val="34"/>
          <w:szCs w:val="24"/>
        </w:rPr>
        <w:t>Pengukuran</w:t>
      </w:r>
      <w:r w:rsidRPr="006E468F">
        <w:rPr>
          <w:rFonts w:ascii="Times New Roman" w:hAnsi="Times New Roman" w:cs="Times New Roman"/>
          <w:b/>
          <w:sz w:val="34"/>
          <w:szCs w:val="24"/>
        </w:rPr>
        <w:t xml:space="preserve"> </w:t>
      </w:r>
      <w:r>
        <w:rPr>
          <w:rFonts w:ascii="Times New Roman" w:hAnsi="Times New Roman" w:cs="Times New Roman"/>
          <w:b/>
          <w:sz w:val="34"/>
          <w:szCs w:val="24"/>
        </w:rPr>
        <w:t>Pencapaian Sasaran</w:t>
      </w:r>
      <w:r w:rsidRPr="006E468F">
        <w:rPr>
          <w:rFonts w:ascii="Times New Roman" w:hAnsi="Times New Roman" w:cs="Times New Roman"/>
          <w:b/>
          <w:sz w:val="34"/>
          <w:szCs w:val="24"/>
        </w:rPr>
        <w:t xml:space="preserve"> </w:t>
      </w:r>
    </w:p>
    <w:p w:rsidR="00221906" w:rsidRDefault="00221906" w:rsidP="00E928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085"/>
        <w:gridCol w:w="6095"/>
        <w:gridCol w:w="1843"/>
        <w:gridCol w:w="1276"/>
        <w:gridCol w:w="1701"/>
      </w:tblGrid>
      <w:tr w:rsidR="00275BF8" w:rsidTr="00275BF8">
        <w:tc>
          <w:tcPr>
            <w:tcW w:w="3085" w:type="dxa"/>
            <w:vMerge w:val="restart"/>
            <w:vAlign w:val="center"/>
          </w:tcPr>
          <w:p w:rsidR="00275BF8" w:rsidRPr="00221906" w:rsidRDefault="00275BF8" w:rsidP="002219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906">
              <w:rPr>
                <w:rFonts w:ascii="Times New Roman" w:hAnsi="Times New Roman" w:cs="Times New Roman"/>
                <w:b/>
                <w:sz w:val="24"/>
                <w:szCs w:val="24"/>
              </w:rPr>
              <w:t>Sasaran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Strategis</w:t>
            </w:r>
          </w:p>
        </w:tc>
        <w:tc>
          <w:tcPr>
            <w:tcW w:w="6095" w:type="dxa"/>
            <w:vMerge w:val="restart"/>
            <w:vAlign w:val="center"/>
          </w:tcPr>
          <w:p w:rsidR="00275BF8" w:rsidRPr="00221906" w:rsidRDefault="00275BF8" w:rsidP="00275B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9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Indikator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Kinerja</w:t>
            </w:r>
          </w:p>
        </w:tc>
        <w:tc>
          <w:tcPr>
            <w:tcW w:w="4820" w:type="dxa"/>
            <w:gridSpan w:val="3"/>
          </w:tcPr>
          <w:p w:rsidR="00275BF8" w:rsidRPr="00221906" w:rsidRDefault="00275BF8" w:rsidP="00FF52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906">
              <w:rPr>
                <w:rFonts w:ascii="Times New Roman" w:hAnsi="Times New Roman" w:cs="Times New Roman"/>
                <w:b/>
                <w:sz w:val="24"/>
                <w:szCs w:val="24"/>
              </w:rPr>
              <w:t>Capaian 2015</w:t>
            </w:r>
          </w:p>
        </w:tc>
      </w:tr>
      <w:tr w:rsidR="00275BF8" w:rsidTr="00275BF8">
        <w:tc>
          <w:tcPr>
            <w:tcW w:w="3085" w:type="dxa"/>
            <w:vMerge/>
          </w:tcPr>
          <w:p w:rsidR="00275BF8" w:rsidRPr="00221906" w:rsidRDefault="00275BF8" w:rsidP="00E92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275BF8" w:rsidRPr="00221906" w:rsidRDefault="00275BF8" w:rsidP="00E92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75BF8" w:rsidRPr="00221906" w:rsidRDefault="00275BF8" w:rsidP="00E92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906">
              <w:rPr>
                <w:rFonts w:ascii="Times New Roman" w:hAnsi="Times New Roman" w:cs="Times New Roman"/>
                <w:b/>
                <w:sz w:val="24"/>
                <w:szCs w:val="24"/>
              </w:rPr>
              <w:t>Target</w:t>
            </w:r>
          </w:p>
        </w:tc>
        <w:tc>
          <w:tcPr>
            <w:tcW w:w="1276" w:type="dxa"/>
          </w:tcPr>
          <w:p w:rsidR="00275BF8" w:rsidRPr="00221906" w:rsidRDefault="00275BF8" w:rsidP="00FF52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Realisasi</w:t>
            </w:r>
          </w:p>
        </w:tc>
        <w:tc>
          <w:tcPr>
            <w:tcW w:w="1701" w:type="dxa"/>
          </w:tcPr>
          <w:p w:rsidR="00275BF8" w:rsidRPr="00221906" w:rsidRDefault="00275BF8" w:rsidP="00E92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Capaian</w:t>
            </w:r>
          </w:p>
        </w:tc>
      </w:tr>
      <w:tr w:rsidR="00275BF8" w:rsidTr="00275BF8">
        <w:tc>
          <w:tcPr>
            <w:tcW w:w="3085" w:type="dxa"/>
          </w:tcPr>
          <w:p w:rsidR="00275BF8" w:rsidRPr="00221906" w:rsidRDefault="00275BF8" w:rsidP="00E92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90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275BF8" w:rsidRPr="00221906" w:rsidRDefault="00275BF8" w:rsidP="00E92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90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275BF8" w:rsidRPr="00221906" w:rsidRDefault="00275BF8" w:rsidP="00E92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90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275BF8" w:rsidRPr="00221906" w:rsidRDefault="00275BF8" w:rsidP="00FF52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275BF8" w:rsidRPr="00221906" w:rsidRDefault="00275BF8" w:rsidP="00E92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275BF8" w:rsidTr="00275BF8">
        <w:tc>
          <w:tcPr>
            <w:tcW w:w="3085" w:type="dxa"/>
            <w:vMerge w:val="restart"/>
          </w:tcPr>
          <w:p w:rsidR="00275BF8" w:rsidRDefault="00275BF8" w:rsidP="00275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Meningkatnya jumlah auditan pada SKPD lingkup Pemerintah Kabupaten Barito Utara</w:t>
            </w:r>
          </w:p>
        </w:tc>
        <w:tc>
          <w:tcPr>
            <w:tcW w:w="6095" w:type="dxa"/>
          </w:tcPr>
          <w:p w:rsidR="00275BF8" w:rsidRPr="00450C9E" w:rsidRDefault="00275BF8" w:rsidP="0022190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Laporan Hasil Pemeriksaan (LHP)</w:t>
            </w:r>
          </w:p>
          <w:p w:rsidR="00275BF8" w:rsidRDefault="00275BF8" w:rsidP="002219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5BF8" w:rsidRDefault="00275BF8" w:rsidP="00E92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275BF8" w:rsidRDefault="00275BF8" w:rsidP="00FF5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01" w:type="dxa"/>
          </w:tcPr>
          <w:p w:rsidR="00275BF8" w:rsidRDefault="00275BF8" w:rsidP="00E92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105%</w:t>
            </w:r>
          </w:p>
        </w:tc>
      </w:tr>
      <w:tr w:rsidR="00275BF8" w:rsidTr="00275BF8">
        <w:tc>
          <w:tcPr>
            <w:tcW w:w="3085" w:type="dxa"/>
            <w:vMerge/>
          </w:tcPr>
          <w:p w:rsidR="00275BF8" w:rsidRDefault="00275BF8" w:rsidP="002219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275BF8" w:rsidRDefault="00275BF8" w:rsidP="002219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Tindak Lanjut Hasil Pemeriksaan (TLHP)</w:t>
            </w:r>
          </w:p>
        </w:tc>
        <w:tc>
          <w:tcPr>
            <w:tcW w:w="1843" w:type="dxa"/>
          </w:tcPr>
          <w:p w:rsidR="00275BF8" w:rsidRDefault="00275BF8" w:rsidP="00E92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</w:tcPr>
          <w:p w:rsidR="00275BF8" w:rsidRDefault="00275BF8" w:rsidP="00FF5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1.134</w:t>
            </w:r>
          </w:p>
        </w:tc>
        <w:tc>
          <w:tcPr>
            <w:tcW w:w="1701" w:type="dxa"/>
          </w:tcPr>
          <w:p w:rsidR="00275BF8" w:rsidRDefault="00275BF8" w:rsidP="00E92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82%</w:t>
            </w:r>
          </w:p>
        </w:tc>
      </w:tr>
      <w:tr w:rsidR="00275BF8" w:rsidTr="00275BF8">
        <w:tc>
          <w:tcPr>
            <w:tcW w:w="3085" w:type="dxa"/>
          </w:tcPr>
          <w:p w:rsidR="00275BF8" w:rsidRDefault="00275BF8" w:rsidP="002219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Meningkatnya Kesadaran Auditan (obrik) dalam menyelesaikan Tindak Lanjut Hasil Pengawasan</w:t>
            </w:r>
          </w:p>
        </w:tc>
        <w:tc>
          <w:tcPr>
            <w:tcW w:w="6095" w:type="dxa"/>
          </w:tcPr>
          <w:p w:rsidR="00275BF8" w:rsidRDefault="00275BF8" w:rsidP="002219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Meningkatnya Jumlah Status Temuan yang Selesai di Tindak Lanjuti</w:t>
            </w:r>
          </w:p>
        </w:tc>
        <w:tc>
          <w:tcPr>
            <w:tcW w:w="1843" w:type="dxa"/>
          </w:tcPr>
          <w:p w:rsidR="00275BF8" w:rsidRDefault="00275BF8" w:rsidP="00E92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276" w:type="dxa"/>
          </w:tcPr>
          <w:p w:rsidR="00275BF8" w:rsidRDefault="00275BF8" w:rsidP="00FF5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82%</w:t>
            </w:r>
          </w:p>
        </w:tc>
        <w:tc>
          <w:tcPr>
            <w:tcW w:w="1701" w:type="dxa"/>
          </w:tcPr>
          <w:p w:rsidR="00275BF8" w:rsidRDefault="00275BF8" w:rsidP="00E92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91.11%</w:t>
            </w:r>
          </w:p>
        </w:tc>
      </w:tr>
      <w:tr w:rsidR="00275BF8" w:rsidTr="00275BF8">
        <w:tc>
          <w:tcPr>
            <w:tcW w:w="3085" w:type="dxa"/>
          </w:tcPr>
          <w:p w:rsidR="00275BF8" w:rsidRDefault="00275BF8" w:rsidP="002219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Pelaksanaan Good Governance di Pemerintah Kabupaten Barito Utara </w:t>
            </w:r>
          </w:p>
        </w:tc>
        <w:tc>
          <w:tcPr>
            <w:tcW w:w="6095" w:type="dxa"/>
          </w:tcPr>
          <w:p w:rsidR="00275BF8" w:rsidRDefault="00275BF8" w:rsidP="002219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Meningkatnya Jumlah Status Penanganan Kasus Pengaduan Masyarakat yang Masuk</w:t>
            </w:r>
          </w:p>
        </w:tc>
        <w:tc>
          <w:tcPr>
            <w:tcW w:w="1843" w:type="dxa"/>
          </w:tcPr>
          <w:p w:rsidR="00275BF8" w:rsidRDefault="00275BF8" w:rsidP="00E92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276" w:type="dxa"/>
          </w:tcPr>
          <w:p w:rsidR="00275BF8" w:rsidRDefault="00275BF8" w:rsidP="00FF5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01" w:type="dxa"/>
          </w:tcPr>
          <w:p w:rsidR="00275BF8" w:rsidRDefault="00FF5264" w:rsidP="00E92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907727" w:rsidRDefault="00907727" w:rsidP="00D06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1906" w:rsidRDefault="00ED5B22" w:rsidP="00D06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B22"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rect id="_x0000_s1030" style="position:absolute;left:0;text-align:left;margin-left:441pt;margin-top:3.3pt;width:262.25pt;height:136.05pt;z-index:251662336" strokecolor="white [3212]">
            <v:textbox>
              <w:txbxContent>
                <w:p w:rsidR="00221906" w:rsidRDefault="00221906" w:rsidP="00221906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INSPEKTUR KABUPATEN BARITO UTARA,</w:t>
                  </w:r>
                </w:p>
                <w:p w:rsidR="00221906" w:rsidRDefault="00221906" w:rsidP="00221906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21906" w:rsidRDefault="00221906" w:rsidP="00221906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21906" w:rsidRPr="00A70180" w:rsidRDefault="00221906" w:rsidP="00221906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A70180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H. SOFIANSYAH,S.Pd</w:t>
                  </w:r>
                </w:p>
                <w:p w:rsidR="00221906" w:rsidRDefault="00221906" w:rsidP="00221906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PEMBINA UTAMA MUDA</w:t>
                  </w:r>
                </w:p>
                <w:p w:rsidR="00221906" w:rsidRPr="00A70180" w:rsidRDefault="00221906" w:rsidP="00221906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NIP. 19560218 197512 1 002</w:t>
                  </w:r>
                </w:p>
              </w:txbxContent>
            </v:textbox>
          </v:rect>
        </w:pict>
      </w:r>
    </w:p>
    <w:sectPr w:rsidR="00221906" w:rsidSect="00490949">
      <w:pgSz w:w="16838" w:h="11906" w:orient="landscape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E27BC"/>
    <w:multiLevelType w:val="hybridMultilevel"/>
    <w:tmpl w:val="03DC8184"/>
    <w:lvl w:ilvl="0" w:tplc="25DE2042">
      <w:start w:val="1"/>
      <w:numFmt w:val="decimal"/>
      <w:lvlText w:val="%1)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6"/>
        </w:tabs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6"/>
        </w:tabs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6"/>
        </w:tabs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6"/>
        </w:tabs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6"/>
        </w:tabs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6"/>
        </w:tabs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6"/>
        </w:tabs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6"/>
        </w:tabs>
        <w:ind w:left="7256" w:hanging="180"/>
      </w:pPr>
    </w:lvl>
  </w:abstractNum>
  <w:abstractNum w:abstractNumId="1">
    <w:nsid w:val="0E6F5911"/>
    <w:multiLevelType w:val="hybridMultilevel"/>
    <w:tmpl w:val="5D028B2A"/>
    <w:lvl w:ilvl="0" w:tplc="E2DCC9CC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56D2A"/>
    <w:multiLevelType w:val="hybridMultilevel"/>
    <w:tmpl w:val="CA5CCA94"/>
    <w:lvl w:ilvl="0" w:tplc="8A5C7A50">
      <w:start w:val="1"/>
      <w:numFmt w:val="lowerLetter"/>
      <w:lvlText w:val="%1."/>
      <w:lvlJc w:val="left"/>
      <w:pPr>
        <w:tabs>
          <w:tab w:val="num" w:pos="1122"/>
        </w:tabs>
        <w:ind w:left="11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42"/>
        </w:tabs>
        <w:ind w:left="18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2"/>
        </w:tabs>
        <w:ind w:left="25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2"/>
        </w:tabs>
        <w:ind w:left="32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2"/>
        </w:tabs>
        <w:ind w:left="40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2"/>
        </w:tabs>
        <w:ind w:left="47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2"/>
        </w:tabs>
        <w:ind w:left="54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2"/>
        </w:tabs>
        <w:ind w:left="61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2"/>
        </w:tabs>
        <w:ind w:left="6882" w:hanging="180"/>
      </w:pPr>
    </w:lvl>
  </w:abstractNum>
  <w:abstractNum w:abstractNumId="3">
    <w:nsid w:val="1197013D"/>
    <w:multiLevelType w:val="hybridMultilevel"/>
    <w:tmpl w:val="DEDC33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D2C9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001E10">
      <w:start w:val="1"/>
      <w:numFmt w:val="upperLetter"/>
      <w:lvlText w:val="%3.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BA4ACF"/>
    <w:multiLevelType w:val="hybridMultilevel"/>
    <w:tmpl w:val="5B60D946"/>
    <w:lvl w:ilvl="0" w:tplc="6E669F2E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95224"/>
    <w:multiLevelType w:val="hybridMultilevel"/>
    <w:tmpl w:val="DA74496A"/>
    <w:lvl w:ilvl="0" w:tplc="33B2B156">
      <w:start w:val="1"/>
      <w:numFmt w:val="decimal"/>
      <w:lvlText w:val="%1)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6">
    <w:nsid w:val="1EC75CF6"/>
    <w:multiLevelType w:val="hybridMultilevel"/>
    <w:tmpl w:val="248685A6"/>
    <w:lvl w:ilvl="0" w:tplc="8886216A">
      <w:start w:val="1"/>
      <w:numFmt w:val="upperLetter"/>
      <w:lvlText w:val="%1."/>
      <w:lvlJc w:val="left"/>
      <w:pPr>
        <w:tabs>
          <w:tab w:val="num" w:pos="1295"/>
        </w:tabs>
        <w:ind w:left="1295" w:hanging="360"/>
      </w:pPr>
      <w:rPr>
        <w:rFonts w:hint="default"/>
      </w:rPr>
    </w:lvl>
    <w:lvl w:ilvl="1" w:tplc="B74C8F3A">
      <w:start w:val="1"/>
      <w:numFmt w:val="decimal"/>
      <w:lvlText w:val="%2."/>
      <w:lvlJc w:val="left"/>
      <w:pPr>
        <w:tabs>
          <w:tab w:val="num" w:pos="2015"/>
        </w:tabs>
        <w:ind w:left="2015" w:hanging="360"/>
      </w:pPr>
      <w:rPr>
        <w:rFonts w:hint="default"/>
      </w:rPr>
    </w:lvl>
    <w:lvl w:ilvl="2" w:tplc="C2C6B0DA">
      <w:start w:val="1"/>
      <w:numFmt w:val="lowerLetter"/>
      <w:lvlText w:val="%3."/>
      <w:lvlJc w:val="left"/>
      <w:pPr>
        <w:tabs>
          <w:tab w:val="num" w:pos="2915"/>
        </w:tabs>
        <w:ind w:left="291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55"/>
        </w:tabs>
        <w:ind w:left="34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5"/>
        </w:tabs>
        <w:ind w:left="41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5"/>
        </w:tabs>
        <w:ind w:left="48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5"/>
        </w:tabs>
        <w:ind w:left="56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5"/>
        </w:tabs>
        <w:ind w:left="63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5"/>
        </w:tabs>
        <w:ind w:left="7055" w:hanging="180"/>
      </w:pPr>
    </w:lvl>
  </w:abstractNum>
  <w:abstractNum w:abstractNumId="7">
    <w:nsid w:val="21306A35"/>
    <w:multiLevelType w:val="hybridMultilevel"/>
    <w:tmpl w:val="3710DCDC"/>
    <w:lvl w:ilvl="0" w:tplc="7CD09518">
      <w:start w:val="2"/>
      <w:numFmt w:val="lowerLetter"/>
      <w:lvlText w:val="%1."/>
      <w:lvlJc w:val="left"/>
      <w:pPr>
        <w:ind w:left="1495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215" w:hanging="360"/>
      </w:pPr>
    </w:lvl>
    <w:lvl w:ilvl="2" w:tplc="0421001B" w:tentative="1">
      <w:start w:val="1"/>
      <w:numFmt w:val="lowerRoman"/>
      <w:lvlText w:val="%3."/>
      <w:lvlJc w:val="right"/>
      <w:pPr>
        <w:ind w:left="2935" w:hanging="180"/>
      </w:pPr>
    </w:lvl>
    <w:lvl w:ilvl="3" w:tplc="0421000F" w:tentative="1">
      <w:start w:val="1"/>
      <w:numFmt w:val="decimal"/>
      <w:lvlText w:val="%4."/>
      <w:lvlJc w:val="left"/>
      <w:pPr>
        <w:ind w:left="3655" w:hanging="360"/>
      </w:pPr>
    </w:lvl>
    <w:lvl w:ilvl="4" w:tplc="04210019" w:tentative="1">
      <w:start w:val="1"/>
      <w:numFmt w:val="lowerLetter"/>
      <w:lvlText w:val="%5."/>
      <w:lvlJc w:val="left"/>
      <w:pPr>
        <w:ind w:left="4375" w:hanging="360"/>
      </w:pPr>
    </w:lvl>
    <w:lvl w:ilvl="5" w:tplc="0421001B" w:tentative="1">
      <w:start w:val="1"/>
      <w:numFmt w:val="lowerRoman"/>
      <w:lvlText w:val="%6."/>
      <w:lvlJc w:val="right"/>
      <w:pPr>
        <w:ind w:left="5095" w:hanging="180"/>
      </w:pPr>
    </w:lvl>
    <w:lvl w:ilvl="6" w:tplc="0421000F" w:tentative="1">
      <w:start w:val="1"/>
      <w:numFmt w:val="decimal"/>
      <w:lvlText w:val="%7."/>
      <w:lvlJc w:val="left"/>
      <w:pPr>
        <w:ind w:left="5815" w:hanging="360"/>
      </w:pPr>
    </w:lvl>
    <w:lvl w:ilvl="7" w:tplc="04210019" w:tentative="1">
      <w:start w:val="1"/>
      <w:numFmt w:val="lowerLetter"/>
      <w:lvlText w:val="%8."/>
      <w:lvlJc w:val="left"/>
      <w:pPr>
        <w:ind w:left="6535" w:hanging="360"/>
      </w:pPr>
    </w:lvl>
    <w:lvl w:ilvl="8" w:tplc="0421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8">
    <w:nsid w:val="33A27CCA"/>
    <w:multiLevelType w:val="hybridMultilevel"/>
    <w:tmpl w:val="2A686324"/>
    <w:lvl w:ilvl="0" w:tplc="A1000758">
      <w:start w:val="1"/>
      <w:numFmt w:val="lowerLetter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CE1B00"/>
    <w:multiLevelType w:val="hybridMultilevel"/>
    <w:tmpl w:val="AACA94E2"/>
    <w:lvl w:ilvl="0" w:tplc="EB3A9CE6">
      <w:start w:val="2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">
    <w:nsid w:val="37C075D5"/>
    <w:multiLevelType w:val="hybridMultilevel"/>
    <w:tmpl w:val="AF62BB3A"/>
    <w:lvl w:ilvl="0" w:tplc="F41EBB02">
      <w:start w:val="1"/>
      <w:numFmt w:val="decimal"/>
      <w:lvlText w:val="%1."/>
      <w:lvlJc w:val="left"/>
      <w:pPr>
        <w:tabs>
          <w:tab w:val="num" w:pos="2666"/>
        </w:tabs>
        <w:ind w:left="2666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76"/>
        </w:tabs>
        <w:ind w:left="25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6"/>
        </w:tabs>
        <w:ind w:left="32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6"/>
        </w:tabs>
        <w:ind w:left="40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6"/>
        </w:tabs>
        <w:ind w:left="47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6"/>
        </w:tabs>
        <w:ind w:left="54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6"/>
        </w:tabs>
        <w:ind w:left="61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6"/>
        </w:tabs>
        <w:ind w:left="68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6"/>
        </w:tabs>
        <w:ind w:left="7616" w:hanging="180"/>
      </w:pPr>
    </w:lvl>
  </w:abstractNum>
  <w:abstractNum w:abstractNumId="11">
    <w:nsid w:val="37C24F23"/>
    <w:multiLevelType w:val="hybridMultilevel"/>
    <w:tmpl w:val="4AE803D8"/>
    <w:lvl w:ilvl="0" w:tplc="5538D2EC">
      <w:start w:val="1"/>
      <w:numFmt w:val="lowerLetter"/>
      <w:lvlText w:val="%1."/>
      <w:lvlJc w:val="left"/>
      <w:pPr>
        <w:ind w:left="27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2">
    <w:nsid w:val="3E753E1C"/>
    <w:multiLevelType w:val="hybridMultilevel"/>
    <w:tmpl w:val="655CFC0C"/>
    <w:lvl w:ilvl="0" w:tplc="85628C42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621"/>
        </w:tabs>
        <w:ind w:left="3621" w:hanging="360"/>
      </w:pPr>
    </w:lvl>
    <w:lvl w:ilvl="2" w:tplc="0284EC3E">
      <w:start w:val="1"/>
      <w:numFmt w:val="bullet"/>
      <w:lvlText w:val="-"/>
      <w:lvlJc w:val="left"/>
      <w:pPr>
        <w:ind w:left="2354" w:hanging="360"/>
      </w:pPr>
      <w:rPr>
        <w:rFonts w:ascii="Arial" w:eastAsia="Times New Roma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3">
    <w:nsid w:val="472B1120"/>
    <w:multiLevelType w:val="hybridMultilevel"/>
    <w:tmpl w:val="451E0972"/>
    <w:lvl w:ilvl="0" w:tplc="4DB6C044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8F084C"/>
    <w:multiLevelType w:val="hybridMultilevel"/>
    <w:tmpl w:val="1040C768"/>
    <w:lvl w:ilvl="0" w:tplc="A5C88B14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40" w:hanging="360"/>
      </w:pPr>
    </w:lvl>
    <w:lvl w:ilvl="2" w:tplc="0421001B" w:tentative="1">
      <w:start w:val="1"/>
      <w:numFmt w:val="lowerRoman"/>
      <w:lvlText w:val="%3."/>
      <w:lvlJc w:val="right"/>
      <w:pPr>
        <w:ind w:left="3060" w:hanging="180"/>
      </w:pPr>
    </w:lvl>
    <w:lvl w:ilvl="3" w:tplc="0421000F" w:tentative="1">
      <w:start w:val="1"/>
      <w:numFmt w:val="decimal"/>
      <w:lvlText w:val="%4."/>
      <w:lvlJc w:val="left"/>
      <w:pPr>
        <w:ind w:left="3780" w:hanging="360"/>
      </w:pPr>
    </w:lvl>
    <w:lvl w:ilvl="4" w:tplc="04210019" w:tentative="1">
      <w:start w:val="1"/>
      <w:numFmt w:val="lowerLetter"/>
      <w:lvlText w:val="%5."/>
      <w:lvlJc w:val="left"/>
      <w:pPr>
        <w:ind w:left="4500" w:hanging="360"/>
      </w:pPr>
    </w:lvl>
    <w:lvl w:ilvl="5" w:tplc="0421001B" w:tentative="1">
      <w:start w:val="1"/>
      <w:numFmt w:val="lowerRoman"/>
      <w:lvlText w:val="%6."/>
      <w:lvlJc w:val="right"/>
      <w:pPr>
        <w:ind w:left="5220" w:hanging="180"/>
      </w:pPr>
    </w:lvl>
    <w:lvl w:ilvl="6" w:tplc="0421000F" w:tentative="1">
      <w:start w:val="1"/>
      <w:numFmt w:val="decimal"/>
      <w:lvlText w:val="%7."/>
      <w:lvlJc w:val="left"/>
      <w:pPr>
        <w:ind w:left="5940" w:hanging="360"/>
      </w:pPr>
    </w:lvl>
    <w:lvl w:ilvl="7" w:tplc="04210019" w:tentative="1">
      <w:start w:val="1"/>
      <w:numFmt w:val="lowerLetter"/>
      <w:lvlText w:val="%8."/>
      <w:lvlJc w:val="left"/>
      <w:pPr>
        <w:ind w:left="6660" w:hanging="360"/>
      </w:pPr>
    </w:lvl>
    <w:lvl w:ilvl="8" w:tplc="0421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">
    <w:nsid w:val="4D591171"/>
    <w:multiLevelType w:val="hybridMultilevel"/>
    <w:tmpl w:val="00E6D208"/>
    <w:lvl w:ilvl="0" w:tplc="3992ED7A">
      <w:start w:val="1"/>
      <w:numFmt w:val="decimal"/>
      <w:lvlText w:val="%1)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6">
    <w:nsid w:val="52914850"/>
    <w:multiLevelType w:val="hybridMultilevel"/>
    <w:tmpl w:val="A48615D2"/>
    <w:lvl w:ilvl="0" w:tplc="6DFE19E4">
      <w:start w:val="1"/>
      <w:numFmt w:val="upperLetter"/>
      <w:pStyle w:val="Heading6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724A5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A1000758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E2DCC9C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6D223A"/>
    <w:multiLevelType w:val="hybridMultilevel"/>
    <w:tmpl w:val="A9C4764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A46E6B"/>
    <w:multiLevelType w:val="hybridMultilevel"/>
    <w:tmpl w:val="806E5F8C"/>
    <w:lvl w:ilvl="0" w:tplc="2D5C6CDA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9">
    <w:nsid w:val="66F47D5C"/>
    <w:multiLevelType w:val="hybridMultilevel"/>
    <w:tmpl w:val="62444E8A"/>
    <w:lvl w:ilvl="0" w:tplc="ADA0699E">
      <w:start w:val="1"/>
      <w:numFmt w:val="decimal"/>
      <w:lvlText w:val="%1)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6"/>
        </w:tabs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6"/>
        </w:tabs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6"/>
        </w:tabs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6"/>
        </w:tabs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6"/>
        </w:tabs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6"/>
        </w:tabs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6"/>
        </w:tabs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6"/>
        </w:tabs>
        <w:ind w:left="7256" w:hanging="180"/>
      </w:pPr>
    </w:lvl>
  </w:abstractNum>
  <w:abstractNum w:abstractNumId="20">
    <w:nsid w:val="73F72358"/>
    <w:multiLevelType w:val="hybridMultilevel"/>
    <w:tmpl w:val="7DB4D9CC"/>
    <w:lvl w:ilvl="0" w:tplc="04090011">
      <w:start w:val="1"/>
      <w:numFmt w:val="decimal"/>
      <w:lvlText w:val="%1)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21">
    <w:nsid w:val="74C627CC"/>
    <w:multiLevelType w:val="hybridMultilevel"/>
    <w:tmpl w:val="EFBA4218"/>
    <w:lvl w:ilvl="0" w:tplc="04090001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6"/>
  </w:num>
  <w:num w:numId="4">
    <w:abstractNumId w:val="15"/>
  </w:num>
  <w:num w:numId="5">
    <w:abstractNumId w:val="5"/>
  </w:num>
  <w:num w:numId="6">
    <w:abstractNumId w:val="20"/>
  </w:num>
  <w:num w:numId="7">
    <w:abstractNumId w:val="13"/>
  </w:num>
  <w:num w:numId="8">
    <w:abstractNumId w:val="4"/>
  </w:num>
  <w:num w:numId="9">
    <w:abstractNumId w:val="6"/>
  </w:num>
  <w:num w:numId="10">
    <w:abstractNumId w:val="18"/>
  </w:num>
  <w:num w:numId="11">
    <w:abstractNumId w:val="2"/>
  </w:num>
  <w:num w:numId="12">
    <w:abstractNumId w:val="0"/>
  </w:num>
  <w:num w:numId="13">
    <w:abstractNumId w:val="19"/>
  </w:num>
  <w:num w:numId="14">
    <w:abstractNumId w:val="8"/>
  </w:num>
  <w:num w:numId="15">
    <w:abstractNumId w:val="1"/>
  </w:num>
  <w:num w:numId="16">
    <w:abstractNumId w:val="3"/>
  </w:num>
  <w:num w:numId="17">
    <w:abstractNumId w:val="21"/>
  </w:num>
  <w:num w:numId="18">
    <w:abstractNumId w:val="14"/>
  </w:num>
  <w:num w:numId="19">
    <w:abstractNumId w:val="12"/>
  </w:num>
  <w:num w:numId="20">
    <w:abstractNumId w:val="17"/>
  </w:num>
  <w:num w:numId="21">
    <w:abstractNumId w:val="7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20"/>
  <w:characterSpacingControl w:val="doNotCompress"/>
  <w:compat/>
  <w:rsids>
    <w:rsidRoot w:val="00260439"/>
    <w:rsid w:val="00004BCB"/>
    <w:rsid w:val="00067952"/>
    <w:rsid w:val="00134252"/>
    <w:rsid w:val="00170474"/>
    <w:rsid w:val="001D6013"/>
    <w:rsid w:val="00221906"/>
    <w:rsid w:val="0023105B"/>
    <w:rsid w:val="00256F6C"/>
    <w:rsid w:val="00260439"/>
    <w:rsid w:val="00275BF8"/>
    <w:rsid w:val="00276001"/>
    <w:rsid w:val="002B685E"/>
    <w:rsid w:val="002C79DF"/>
    <w:rsid w:val="002F4716"/>
    <w:rsid w:val="002F50EF"/>
    <w:rsid w:val="0031356E"/>
    <w:rsid w:val="00340119"/>
    <w:rsid w:val="00381A05"/>
    <w:rsid w:val="00387F81"/>
    <w:rsid w:val="003B4430"/>
    <w:rsid w:val="003F4EFB"/>
    <w:rsid w:val="0041255B"/>
    <w:rsid w:val="00462DB7"/>
    <w:rsid w:val="00476EC9"/>
    <w:rsid w:val="0048399B"/>
    <w:rsid w:val="00490949"/>
    <w:rsid w:val="00495AFD"/>
    <w:rsid w:val="004C6FEE"/>
    <w:rsid w:val="00505BA7"/>
    <w:rsid w:val="005342A9"/>
    <w:rsid w:val="00544ED2"/>
    <w:rsid w:val="00596A6E"/>
    <w:rsid w:val="005B5CD8"/>
    <w:rsid w:val="005E5090"/>
    <w:rsid w:val="005F0458"/>
    <w:rsid w:val="00600982"/>
    <w:rsid w:val="0061470B"/>
    <w:rsid w:val="00647298"/>
    <w:rsid w:val="00655421"/>
    <w:rsid w:val="006A181F"/>
    <w:rsid w:val="006B061D"/>
    <w:rsid w:val="006D75CA"/>
    <w:rsid w:val="006E468F"/>
    <w:rsid w:val="006F62F5"/>
    <w:rsid w:val="007229A4"/>
    <w:rsid w:val="007302C7"/>
    <w:rsid w:val="00760616"/>
    <w:rsid w:val="00767A88"/>
    <w:rsid w:val="00826A10"/>
    <w:rsid w:val="008311D1"/>
    <w:rsid w:val="008B3064"/>
    <w:rsid w:val="008B79C5"/>
    <w:rsid w:val="00907727"/>
    <w:rsid w:val="00975945"/>
    <w:rsid w:val="009A237D"/>
    <w:rsid w:val="00A1104B"/>
    <w:rsid w:val="00A522CA"/>
    <w:rsid w:val="00A70180"/>
    <w:rsid w:val="00A70F82"/>
    <w:rsid w:val="00A80EB4"/>
    <w:rsid w:val="00B024BD"/>
    <w:rsid w:val="00B2247B"/>
    <w:rsid w:val="00B343D7"/>
    <w:rsid w:val="00B674F6"/>
    <w:rsid w:val="00B9349F"/>
    <w:rsid w:val="00BC57CD"/>
    <w:rsid w:val="00BD22E9"/>
    <w:rsid w:val="00BF0BC1"/>
    <w:rsid w:val="00C72AFB"/>
    <w:rsid w:val="00C747AE"/>
    <w:rsid w:val="00C757F0"/>
    <w:rsid w:val="00C77E75"/>
    <w:rsid w:val="00C83030"/>
    <w:rsid w:val="00CD3C65"/>
    <w:rsid w:val="00CF176B"/>
    <w:rsid w:val="00D06B81"/>
    <w:rsid w:val="00D07976"/>
    <w:rsid w:val="00D568A9"/>
    <w:rsid w:val="00DA3688"/>
    <w:rsid w:val="00DA4A8E"/>
    <w:rsid w:val="00DB4240"/>
    <w:rsid w:val="00DC0E68"/>
    <w:rsid w:val="00E44F8C"/>
    <w:rsid w:val="00E5703A"/>
    <w:rsid w:val="00E84EC9"/>
    <w:rsid w:val="00E92840"/>
    <w:rsid w:val="00ED5B22"/>
    <w:rsid w:val="00F209ED"/>
    <w:rsid w:val="00F30902"/>
    <w:rsid w:val="00FB02A6"/>
    <w:rsid w:val="00FF5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g-N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945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4E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qFormat/>
    <w:rsid w:val="00C83030"/>
    <w:pPr>
      <w:keepNext/>
      <w:numPr>
        <w:numId w:val="3"/>
      </w:numPr>
      <w:tabs>
        <w:tab w:val="clear" w:pos="720"/>
        <w:tab w:val="num" w:pos="374"/>
      </w:tabs>
      <w:spacing w:after="0" w:line="240" w:lineRule="auto"/>
      <w:ind w:hanging="720"/>
      <w:outlineLvl w:val="5"/>
    </w:pPr>
    <w:rPr>
      <w:rFonts w:ascii="Arial" w:eastAsia="Times New Roman" w:hAnsi="Arial" w:cs="Arial"/>
      <w:b/>
      <w:bC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 Char Char Char,Char Char Char Char"/>
    <w:basedOn w:val="Normal"/>
    <w:link w:val="BodyTextIndentChar"/>
    <w:rsid w:val="00476EC9"/>
    <w:pPr>
      <w:spacing w:before="80" w:after="80" w:line="280" w:lineRule="exact"/>
      <w:ind w:left="1080" w:firstLine="720"/>
      <w:jc w:val="both"/>
    </w:pPr>
    <w:rPr>
      <w:rFonts w:ascii="Times New Roman" w:eastAsia="Times New Roman" w:hAnsi="Times New Roman" w:cs="Times New Roman"/>
      <w:sz w:val="24"/>
      <w:szCs w:val="20"/>
      <w:lang w:val="ms-MY"/>
    </w:rPr>
  </w:style>
  <w:style w:type="character" w:customStyle="1" w:styleId="BodyTextIndentChar">
    <w:name w:val="Body Text Indent Char"/>
    <w:aliases w:val=" Char Char Char Char Char,Char Char Char Char Char"/>
    <w:basedOn w:val="DefaultParagraphFont"/>
    <w:link w:val="BodyTextIndent"/>
    <w:rsid w:val="00476EC9"/>
    <w:rPr>
      <w:rFonts w:ascii="Times New Roman" w:eastAsia="Times New Roman" w:hAnsi="Times New Roman" w:cs="Times New Roman"/>
      <w:sz w:val="24"/>
      <w:szCs w:val="20"/>
      <w:lang w:val="ms-MY"/>
    </w:rPr>
  </w:style>
  <w:style w:type="character" w:customStyle="1" w:styleId="Heading6Char">
    <w:name w:val="Heading 6 Char"/>
    <w:basedOn w:val="DefaultParagraphFont"/>
    <w:link w:val="Heading6"/>
    <w:rsid w:val="00C83030"/>
    <w:rPr>
      <w:rFonts w:ascii="Arial" w:eastAsia="Times New Roman" w:hAnsi="Arial" w:cs="Arial"/>
      <w:b/>
      <w:bCs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209E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209ED"/>
  </w:style>
  <w:style w:type="character" w:customStyle="1" w:styleId="Heading4Char">
    <w:name w:val="Heading 4 Char"/>
    <w:basedOn w:val="DefaultParagraphFont"/>
    <w:link w:val="Heading4"/>
    <w:uiPriority w:val="9"/>
    <w:semiHidden/>
    <w:rsid w:val="00544E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276001"/>
    <w:pPr>
      <w:ind w:left="720"/>
      <w:contextualSpacing/>
    </w:pPr>
  </w:style>
  <w:style w:type="table" w:styleId="TableGrid">
    <w:name w:val="Table Grid"/>
    <w:basedOn w:val="TableNormal"/>
    <w:uiPriority w:val="59"/>
    <w:rsid w:val="006E46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8303A-C1BE-40DD-9FBC-EF75F4091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Windows User</cp:lastModifiedBy>
  <cp:revision>12</cp:revision>
  <cp:lastPrinted>2016-08-22T00:45:00Z</cp:lastPrinted>
  <dcterms:created xsi:type="dcterms:W3CDTF">2015-11-30T01:35:00Z</dcterms:created>
  <dcterms:modified xsi:type="dcterms:W3CDTF">2017-01-17T07:05:00Z</dcterms:modified>
</cp:coreProperties>
</file>